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CCB51" w14:textId="77777777" w:rsidR="00EF3C34" w:rsidRPr="00A45DEA" w:rsidRDefault="00EF3C34" w:rsidP="00EF3C34">
      <w:pPr>
        <w:pStyle w:val="Lijstalinea"/>
        <w:numPr>
          <w:ilvl w:val="0"/>
          <w:numId w:val="1"/>
        </w:numPr>
        <w:rPr>
          <w:lang w:eastAsia="en-US"/>
        </w:rPr>
      </w:pPr>
      <w:r w:rsidRPr="00A45DEA">
        <w:rPr>
          <w:lang w:eastAsia="en-US"/>
        </w:rPr>
        <w:t>Bescherming tegen represailles in het kader van de interne procedure (mannen-vrouwen, xenofobie en racisme) : ontwerptekst volgt</w:t>
      </w:r>
    </w:p>
    <w:p w14:paraId="7AB0DB48" w14:textId="65F0A16C" w:rsidR="00EF3C34" w:rsidRPr="00A45DEA" w:rsidRDefault="00A45DEA" w:rsidP="00EF3C34">
      <w:pPr>
        <w:pStyle w:val="Lijstalinea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KB E</w:t>
      </w:r>
      <w:r w:rsidR="00EF3C34" w:rsidRPr="00A45DEA">
        <w:rPr>
          <w:lang w:eastAsia="en-US"/>
        </w:rPr>
        <w:t>rkenning</w:t>
      </w:r>
      <w:r w:rsidR="00982147">
        <w:rPr>
          <w:lang w:eastAsia="en-US"/>
        </w:rPr>
        <w:t>s</w:t>
      </w:r>
      <w:r w:rsidR="00EF3C34" w:rsidRPr="00A45DEA">
        <w:rPr>
          <w:lang w:eastAsia="en-US"/>
        </w:rPr>
        <w:t>organismen met controle van elektrische installaties, met onder meer minimum tijdsbesteding</w:t>
      </w:r>
      <w:r w:rsidRPr="00A45DEA">
        <w:rPr>
          <w:lang w:eastAsia="en-US"/>
        </w:rPr>
        <w:t>. V</w:t>
      </w:r>
      <w:r w:rsidR="00EF3C34" w:rsidRPr="00A45DEA">
        <w:rPr>
          <w:lang w:eastAsia="en-US"/>
        </w:rPr>
        <w:t>zw of niet ?</w:t>
      </w:r>
    </w:p>
    <w:p w14:paraId="6DD958D5" w14:textId="77777777" w:rsidR="00EF3C34" w:rsidRPr="00A45DEA" w:rsidRDefault="00EF3C34" w:rsidP="00EF3C34">
      <w:pPr>
        <w:pStyle w:val="Lijstalinea"/>
        <w:numPr>
          <w:ilvl w:val="0"/>
          <w:numId w:val="1"/>
        </w:numPr>
        <w:rPr>
          <w:lang w:eastAsia="en-US"/>
        </w:rPr>
      </w:pPr>
      <w:r w:rsidRPr="00A45DEA">
        <w:rPr>
          <w:lang w:eastAsia="en-US"/>
        </w:rPr>
        <w:t xml:space="preserve">Covid-19 feuilleton : </w:t>
      </w:r>
    </w:p>
    <w:p w14:paraId="4631D100" w14:textId="099F97E5" w:rsidR="00EF3C34" w:rsidRPr="00A45DEA" w:rsidRDefault="00EF3C34" w:rsidP="00EF3C34">
      <w:pPr>
        <w:pStyle w:val="Lijstalinea"/>
        <w:numPr>
          <w:ilvl w:val="1"/>
          <w:numId w:val="1"/>
        </w:numPr>
        <w:rPr>
          <w:lang w:eastAsia="en-US"/>
        </w:rPr>
      </w:pPr>
      <w:r w:rsidRPr="00A45DEA">
        <w:rPr>
          <w:lang w:eastAsia="en-US"/>
        </w:rPr>
        <w:t xml:space="preserve">Wijziging generieke gids </w:t>
      </w:r>
      <w:r w:rsidRPr="00A45DEA">
        <w:rPr>
          <w:rFonts w:ascii="Wingdings" w:hAnsi="Wingdings"/>
          <w:lang w:val="en-US" w:eastAsia="en-US"/>
        </w:rPr>
        <w:t></w:t>
      </w:r>
      <w:r w:rsidRPr="00A45DEA">
        <w:rPr>
          <w:lang w:eastAsia="en-US"/>
        </w:rPr>
        <w:t xml:space="preserve"> versie 7 ‘</w:t>
      </w:r>
      <w:r w:rsidRPr="00A45DEA">
        <w:rPr>
          <w:i/>
          <w:iCs/>
          <w:lang w:eastAsia="en-US"/>
        </w:rPr>
        <w:t>er was nooit een mondmaskerplicht op</w:t>
      </w:r>
      <w:r w:rsidR="00A45DEA">
        <w:rPr>
          <w:i/>
          <w:iCs/>
          <w:lang w:eastAsia="en-US"/>
        </w:rPr>
        <w:t xml:space="preserve"> </w:t>
      </w:r>
      <w:r w:rsidRPr="00A45DEA">
        <w:rPr>
          <w:i/>
          <w:iCs/>
          <w:lang w:eastAsia="en-US"/>
        </w:rPr>
        <w:t>de werkvloer, mondmasker was alleen verplicht als veilige afstand 1.5 m niet gehandhaafd kon worden’</w:t>
      </w:r>
      <w:r w:rsidRPr="00A45DEA">
        <w:rPr>
          <w:lang w:eastAsia="en-US"/>
        </w:rPr>
        <w:t xml:space="preserve"> wordt nu ‘</w:t>
      </w:r>
      <w:r w:rsidRPr="00A45DEA">
        <w:rPr>
          <w:i/>
          <w:iCs/>
          <w:lang w:eastAsia="en-US"/>
        </w:rPr>
        <w:t xml:space="preserve">mondmasker was alleen sterk aanbevolen als veilige afstand 1.5 m niet gehandhaafd kon worden’ </w:t>
      </w:r>
    </w:p>
    <w:p w14:paraId="002BBCF4" w14:textId="5C83BAAC" w:rsidR="00EF3C34" w:rsidRPr="00A45DEA" w:rsidRDefault="00EF3C34" w:rsidP="00EF3C34">
      <w:pPr>
        <w:pStyle w:val="Lijstalinea"/>
        <w:numPr>
          <w:ilvl w:val="1"/>
          <w:numId w:val="1"/>
        </w:numPr>
        <w:rPr>
          <w:lang w:eastAsia="en-US"/>
        </w:rPr>
      </w:pPr>
      <w:r w:rsidRPr="00A45DEA">
        <w:rPr>
          <w:lang w:eastAsia="en-US"/>
        </w:rPr>
        <w:t xml:space="preserve">Meedelen van vaccinatiepercentages: de gekende issues </w:t>
      </w:r>
      <w:r w:rsidRPr="00A45DEA">
        <w:rPr>
          <w:iCs/>
          <w:lang w:eastAsia="en-US"/>
        </w:rPr>
        <w:t>(&gt;</w:t>
      </w:r>
      <w:r w:rsidR="00A45DEA">
        <w:rPr>
          <w:iCs/>
          <w:lang w:eastAsia="en-US"/>
        </w:rPr>
        <w:t xml:space="preserve"> </w:t>
      </w:r>
      <w:r w:rsidRPr="00A45DEA">
        <w:rPr>
          <w:iCs/>
          <w:lang w:eastAsia="en-US"/>
        </w:rPr>
        <w:t>50wn</w:t>
      </w:r>
      <w:r w:rsidR="00A45DEA">
        <w:rPr>
          <w:iCs/>
          <w:lang w:eastAsia="en-US"/>
        </w:rPr>
        <w:t>.</w:t>
      </w:r>
      <w:r w:rsidRPr="00A45DEA">
        <w:rPr>
          <w:iCs/>
          <w:lang w:eastAsia="en-US"/>
        </w:rPr>
        <w:t xml:space="preserve">, info exclusief aan de PA-AA en alleen ter </w:t>
      </w:r>
      <w:r w:rsidR="00A45DEA" w:rsidRPr="00A45DEA">
        <w:rPr>
          <w:iCs/>
          <w:lang w:eastAsia="en-US"/>
        </w:rPr>
        <w:t>sensibilisatie</w:t>
      </w:r>
      <w:r w:rsidRPr="00A45DEA">
        <w:rPr>
          <w:iCs/>
          <w:lang w:eastAsia="en-US"/>
        </w:rPr>
        <w:t xml:space="preserve"> voor meer vaccineren, vaccinatie mag geen reden zijn tot loslaten algemene regels).</w:t>
      </w:r>
      <w:r w:rsidRPr="00A45DEA">
        <w:rPr>
          <w:lang w:eastAsia="en-US"/>
        </w:rPr>
        <w:t xml:space="preserve"> Er zijn wat problemen met de beschikbaarheid van sommige cijfers. Onvolledig voor verschillende vestigingen van grote ondernemingen. </w:t>
      </w:r>
      <w:r w:rsidR="00A45DEA" w:rsidRPr="00A45DEA">
        <w:rPr>
          <w:lang w:eastAsia="en-US"/>
        </w:rPr>
        <w:t>Niet-b</w:t>
      </w:r>
      <w:r w:rsidRPr="00A45DEA">
        <w:rPr>
          <w:lang w:eastAsia="en-US"/>
        </w:rPr>
        <w:t>eschikbaar voor PA</w:t>
      </w:r>
      <w:r w:rsidR="00A45DEA" w:rsidRPr="00A45DEA">
        <w:rPr>
          <w:lang w:eastAsia="en-US"/>
        </w:rPr>
        <w:t>-</w:t>
      </w:r>
      <w:r w:rsidRPr="00A45DEA">
        <w:rPr>
          <w:lang w:eastAsia="en-US"/>
        </w:rPr>
        <w:t>AA van sommige interne diensten.  </w:t>
      </w:r>
    </w:p>
    <w:p w14:paraId="28FC88DA" w14:textId="295438BD" w:rsidR="00EF3C34" w:rsidRPr="00A45DEA" w:rsidRDefault="00EF3C34" w:rsidP="00EF3C34">
      <w:pPr>
        <w:pStyle w:val="Lijstalinea"/>
        <w:numPr>
          <w:ilvl w:val="1"/>
          <w:numId w:val="1"/>
        </w:numPr>
        <w:rPr>
          <w:lang w:eastAsia="en-US"/>
        </w:rPr>
      </w:pPr>
      <w:r w:rsidRPr="00A45DEA">
        <w:rPr>
          <w:lang w:eastAsia="en-US"/>
        </w:rPr>
        <w:t>Werkgever mag nooit Covid</w:t>
      </w:r>
      <w:r w:rsidR="00982147">
        <w:rPr>
          <w:lang w:eastAsia="en-US"/>
        </w:rPr>
        <w:t xml:space="preserve"> </w:t>
      </w:r>
      <w:r w:rsidRPr="00A45DEA">
        <w:rPr>
          <w:lang w:eastAsia="en-US"/>
        </w:rPr>
        <w:t>Safe</w:t>
      </w:r>
      <w:r w:rsidR="00982147">
        <w:rPr>
          <w:lang w:eastAsia="en-US"/>
        </w:rPr>
        <w:t xml:space="preserve"> Ticket</w:t>
      </w:r>
      <w:r w:rsidRPr="00A45DEA">
        <w:rPr>
          <w:lang w:eastAsia="en-US"/>
        </w:rPr>
        <w:t xml:space="preserve"> vragen: toch wat discussie en twijfel...</w:t>
      </w:r>
    </w:p>
    <w:p w14:paraId="7B1ACD1D" w14:textId="1F11839A" w:rsidR="00EF3C34" w:rsidRPr="00A45DEA" w:rsidRDefault="00EF3C34" w:rsidP="00EF3C34">
      <w:pPr>
        <w:pStyle w:val="Lijstalinea"/>
        <w:numPr>
          <w:ilvl w:val="1"/>
          <w:numId w:val="1"/>
        </w:numPr>
        <w:rPr>
          <w:lang w:eastAsia="en-US"/>
        </w:rPr>
      </w:pPr>
      <w:r w:rsidRPr="00A45DEA">
        <w:rPr>
          <w:lang w:eastAsia="en-US"/>
        </w:rPr>
        <w:t>Werkgever mag PA</w:t>
      </w:r>
      <w:r w:rsidR="00905CE6">
        <w:rPr>
          <w:lang w:eastAsia="en-US"/>
        </w:rPr>
        <w:t>-</w:t>
      </w:r>
      <w:r w:rsidRPr="00A45DEA">
        <w:rPr>
          <w:lang w:eastAsia="en-US"/>
        </w:rPr>
        <w:t xml:space="preserve">AA niet sturen in de </w:t>
      </w:r>
      <w:r w:rsidR="00A45DEA" w:rsidRPr="00A45DEA">
        <w:rPr>
          <w:lang w:eastAsia="en-US"/>
        </w:rPr>
        <w:t>prioritering</w:t>
      </w:r>
      <w:r w:rsidRPr="00A45DEA">
        <w:rPr>
          <w:lang w:eastAsia="en-US"/>
        </w:rPr>
        <w:t xml:space="preserve"> o.b.v. percentagecijfers. Arts EDPBW neemt steeds het initiatief of er verdere acties moeten gebeuren en waar. Niet op vraag van de werkgever!</w:t>
      </w:r>
    </w:p>
    <w:p w14:paraId="491FD968" w14:textId="252143DD" w:rsidR="00EF3C34" w:rsidRPr="00A45DEA" w:rsidRDefault="00EF3C34" w:rsidP="00BD4C5F">
      <w:pPr>
        <w:pStyle w:val="Lijstalinea"/>
        <w:numPr>
          <w:ilvl w:val="1"/>
          <w:numId w:val="1"/>
        </w:numPr>
        <w:rPr>
          <w:lang w:val="fr-FR"/>
        </w:rPr>
      </w:pPr>
      <w:r w:rsidRPr="00A45DEA">
        <w:rPr>
          <w:lang w:eastAsia="en-US"/>
        </w:rPr>
        <w:t>Verplichte vaccinatie voor beroepen in de zorg: is beslist. Modaliteiten word</w:t>
      </w:r>
      <w:r w:rsidR="00905CE6">
        <w:rPr>
          <w:lang w:eastAsia="en-US"/>
        </w:rPr>
        <w:t>en</w:t>
      </w:r>
      <w:r w:rsidRPr="00A45DEA">
        <w:rPr>
          <w:lang w:eastAsia="en-US"/>
        </w:rPr>
        <w:t xml:space="preserve"> uitgewerkt door Hoge Raad </w:t>
      </w:r>
      <w:r w:rsidR="00A45DEA" w:rsidRPr="00A45DEA">
        <w:rPr>
          <w:lang w:eastAsia="en-US"/>
        </w:rPr>
        <w:t>i.s.m.</w:t>
      </w:r>
      <w:r w:rsidRPr="00A45DEA">
        <w:rPr>
          <w:lang w:eastAsia="en-US"/>
        </w:rPr>
        <w:t xml:space="preserve"> de NAR</w:t>
      </w:r>
    </w:p>
    <w:p w14:paraId="7DF275B8" w14:textId="77777777" w:rsidR="00982147" w:rsidRDefault="00982147" w:rsidP="00EF3C34">
      <w:pPr>
        <w:jc w:val="left"/>
        <w:rPr>
          <w:lang w:val="fr-FR"/>
        </w:rPr>
      </w:pPr>
    </w:p>
    <w:p w14:paraId="29539B5C" w14:textId="77777777" w:rsidR="00EF3C34" w:rsidRPr="00A45DEA" w:rsidRDefault="00EF3C34" w:rsidP="00EF3C34">
      <w:pPr>
        <w:jc w:val="left"/>
        <w:rPr>
          <w:lang w:val="fr-FR"/>
        </w:rPr>
      </w:pPr>
      <w:bookmarkStart w:id="0" w:name="_GoBack"/>
      <w:bookmarkEnd w:id="0"/>
    </w:p>
    <w:p w14:paraId="077BD857" w14:textId="77777777" w:rsidR="00EF3C34" w:rsidRDefault="00EF3C34">
      <w:pPr>
        <w:jc w:val="left"/>
      </w:pPr>
    </w:p>
    <w:sectPr w:rsidR="00EF3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13038"/>
    <w:multiLevelType w:val="hybridMultilevel"/>
    <w:tmpl w:val="3A3EA91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34"/>
    <w:rsid w:val="00656359"/>
    <w:rsid w:val="00905CE6"/>
    <w:rsid w:val="00982147"/>
    <w:rsid w:val="00A45DEA"/>
    <w:rsid w:val="00CF26EA"/>
    <w:rsid w:val="00E575C4"/>
    <w:rsid w:val="00E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F15F"/>
  <w15:chartTrackingRefBased/>
  <w15:docId w15:val="{30377225-6E11-469C-8C91-4E3E4215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3C34"/>
    <w:pPr>
      <w:spacing w:after="0"/>
      <w:ind w:left="720"/>
      <w:jc w:val="left"/>
    </w:pPr>
    <w:rPr>
      <w:rFonts w:ascii="Calibri" w:hAnsi="Calibri" w:cs="Calibri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pattyn</dc:creator>
  <cp:keywords/>
  <dc:description/>
  <cp:lastModifiedBy>joke pattyn</cp:lastModifiedBy>
  <cp:revision>2</cp:revision>
  <dcterms:created xsi:type="dcterms:W3CDTF">2021-11-02T15:21:00Z</dcterms:created>
  <dcterms:modified xsi:type="dcterms:W3CDTF">2021-11-02T15:21:00Z</dcterms:modified>
</cp:coreProperties>
</file>